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4E" w:rsidRDefault="0080344E" w:rsidP="0080344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085850" cy="819150"/>
            <wp:effectExtent l="19050" t="0" r="0" b="0"/>
            <wp:docPr id="4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44E" w:rsidRDefault="0080344E" w:rsidP="0080344E">
      <w:pPr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Министерство образования и науки Республики Дагестан</w:t>
      </w:r>
    </w:p>
    <w:p w:rsidR="0080344E" w:rsidRDefault="0080344E" w:rsidP="0080344E">
      <w:pPr>
        <w:ind w:left="-566" w:right="-2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ГКОУ РД «Новоданухская СОШ Гумбетовского района»</w:t>
      </w:r>
    </w:p>
    <w:p w:rsidR="0080344E" w:rsidRDefault="0080344E" w:rsidP="0080344E">
      <w:pPr>
        <w:pStyle w:val="a3"/>
        <w:ind w:left="284"/>
        <w:rPr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6505575" cy="142875"/>
            <wp:effectExtent l="19050" t="0" r="9525" b="0"/>
            <wp:docPr id="3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55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18"/>
          <w:szCs w:val="18"/>
        </w:rPr>
        <w:t>368930 Хасавюртовский район, село Новоданух Гумбетовского района РД, тел</w:t>
      </w:r>
      <w:r>
        <w:rPr>
          <w:b/>
          <w:sz w:val="18"/>
          <w:szCs w:val="18"/>
        </w:rPr>
        <w:t xml:space="preserve">.8-988-645-98-88, </w:t>
      </w:r>
    </w:p>
    <w:p w:rsidR="0080344E" w:rsidRPr="0080344E" w:rsidRDefault="0080344E" w:rsidP="0080344E">
      <w:pPr>
        <w:pStyle w:val="a3"/>
        <w:ind w:left="284"/>
        <w:rPr>
          <w:rFonts w:ascii="TimesNewRomanPSMT" w:hAnsi="TimesNewRomanPSMT"/>
          <w:b/>
          <w:sz w:val="18"/>
          <w:szCs w:val="18"/>
          <w:lang w:val="en-US"/>
        </w:rPr>
      </w:pPr>
      <w:r>
        <w:rPr>
          <w:b/>
          <w:i/>
          <w:sz w:val="18"/>
          <w:szCs w:val="18"/>
          <w:lang w:val="en-US"/>
        </w:rPr>
        <w:t>e</w:t>
      </w:r>
      <w:r w:rsidRPr="0080344E">
        <w:rPr>
          <w:b/>
          <w:i/>
          <w:sz w:val="18"/>
          <w:szCs w:val="18"/>
          <w:lang w:val="en-US"/>
        </w:rPr>
        <w:t>-</w:t>
      </w:r>
      <w:r>
        <w:rPr>
          <w:b/>
          <w:i/>
          <w:sz w:val="18"/>
          <w:szCs w:val="18"/>
          <w:lang w:val="en-US"/>
        </w:rPr>
        <w:t>mail</w:t>
      </w:r>
      <w:r w:rsidRPr="0080344E">
        <w:rPr>
          <w:b/>
          <w:sz w:val="18"/>
          <w:szCs w:val="18"/>
          <w:lang w:val="en-US"/>
        </w:rPr>
        <w:t xml:space="preserve">:  </w:t>
      </w:r>
      <w:hyperlink r:id="rId8" w:history="1">
        <w:r>
          <w:rPr>
            <w:rStyle w:val="a5"/>
            <w:b/>
            <w:sz w:val="18"/>
            <w:szCs w:val="18"/>
            <w:lang w:val="en-US"/>
          </w:rPr>
          <w:t>novodanux</w:t>
        </w:r>
        <w:r w:rsidRPr="0080344E">
          <w:rPr>
            <w:rStyle w:val="a5"/>
            <w:b/>
            <w:sz w:val="18"/>
            <w:szCs w:val="18"/>
            <w:lang w:val="en-US"/>
          </w:rPr>
          <w:t>@</w:t>
        </w:r>
        <w:r>
          <w:rPr>
            <w:rStyle w:val="a5"/>
            <w:b/>
            <w:sz w:val="18"/>
            <w:szCs w:val="18"/>
            <w:lang w:val="en-US"/>
          </w:rPr>
          <w:t>mail</w:t>
        </w:r>
        <w:r w:rsidRPr="0080344E">
          <w:rPr>
            <w:rStyle w:val="a5"/>
            <w:b/>
            <w:sz w:val="18"/>
            <w:szCs w:val="18"/>
            <w:lang w:val="en-US"/>
          </w:rPr>
          <w:t>.</w:t>
        </w:r>
        <w:r>
          <w:rPr>
            <w:rStyle w:val="a5"/>
            <w:b/>
            <w:sz w:val="18"/>
            <w:szCs w:val="18"/>
            <w:lang w:val="en-US"/>
          </w:rPr>
          <w:t>ru</w:t>
        </w:r>
      </w:hyperlink>
      <w:r w:rsidRPr="0080344E">
        <w:rPr>
          <w:b/>
          <w:sz w:val="18"/>
          <w:szCs w:val="18"/>
          <w:lang w:val="en-US"/>
        </w:rPr>
        <w:t xml:space="preserve">      </w:t>
      </w:r>
    </w:p>
    <w:p w:rsidR="00AD5DEC" w:rsidRPr="0080344E" w:rsidRDefault="00AD5DEC" w:rsidP="0080344E">
      <w:pPr>
        <w:pStyle w:val="a3"/>
        <w:jc w:val="left"/>
        <w:rPr>
          <w:rFonts w:ascii="TimesNewRomanPSMT" w:hAnsi="TimesNewRomanPSMT"/>
          <w:sz w:val="24"/>
          <w:szCs w:val="24"/>
          <w:lang w:val="en-US"/>
        </w:rPr>
      </w:pPr>
      <w:r w:rsidRPr="0080344E">
        <w:rPr>
          <w:lang w:val="en-US"/>
        </w:rPr>
        <w:t xml:space="preserve">№ </w:t>
      </w:r>
      <w:r w:rsidR="005B1D4C">
        <w:t xml:space="preserve"> 106                                                                                                                                                  </w:t>
      </w:r>
      <w:r w:rsidRPr="0080344E">
        <w:rPr>
          <w:lang w:val="en-US"/>
        </w:rPr>
        <w:t xml:space="preserve"> 28.08.2020</w:t>
      </w:r>
    </w:p>
    <w:p w:rsidR="00AD5DEC" w:rsidRPr="0080344E" w:rsidRDefault="00AD5DEC" w:rsidP="0080344E">
      <w:pPr>
        <w:pStyle w:val="a3"/>
        <w:jc w:val="center"/>
        <w:rPr>
          <w:b/>
          <w:sz w:val="32"/>
          <w:szCs w:val="28"/>
        </w:rPr>
      </w:pPr>
      <w:r w:rsidRPr="0080344E">
        <w:rPr>
          <w:b/>
          <w:sz w:val="32"/>
          <w:szCs w:val="28"/>
        </w:rPr>
        <w:t>ПРИКАЗ</w:t>
      </w:r>
    </w:p>
    <w:p w:rsidR="00AD5DEC" w:rsidRDefault="00AD5DEC" w:rsidP="00803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117" w:rsidRDefault="007F454A" w:rsidP="00803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>Об усилении</w:t>
      </w:r>
      <w:r w:rsidR="006521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93828">
        <w:rPr>
          <w:rFonts w:ascii="Times New Roman" w:eastAsia="Times New Roman" w:hAnsi="Times New Roman" w:cs="Times New Roman"/>
          <w:b/>
          <w:sz w:val="28"/>
        </w:rPr>
        <w:t>дезинфекционных мероприятий</w:t>
      </w:r>
      <w:bookmarkStart w:id="0" w:name="_GoBack"/>
      <w:bookmarkEnd w:id="0"/>
      <w:r w:rsidR="00652117">
        <w:rPr>
          <w:rFonts w:ascii="Times New Roman" w:eastAsia="Times New Roman" w:hAnsi="Times New Roman" w:cs="Times New Roman"/>
          <w:b/>
          <w:sz w:val="28"/>
        </w:rPr>
        <w:t>»</w:t>
      </w:r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DEC" w:rsidRDefault="00AD5DEC" w:rsidP="00AD5DEC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9" w:history="1">
        <w:r>
          <w:rPr>
            <w:rStyle w:val="a6"/>
            <w:b w:val="0"/>
            <w:bCs w:val="0"/>
            <w:color w:val="auto"/>
          </w:rPr>
          <w:t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  </w:r>
      </w:hyperlink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82489" w:rsidRPr="00FB12B8" w:rsidRDefault="0080344E" w:rsidP="00E82489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Акаеву С.Н</w:t>
      </w:r>
      <w:r w:rsidR="00D93828">
        <w:rPr>
          <w:rFonts w:ascii="Times New Roman" w:hAnsi="Times New Roman" w:cs="Times New Roman"/>
          <w:b/>
          <w:sz w:val="24"/>
          <w:szCs w:val="24"/>
        </w:rPr>
        <w:t>.,</w:t>
      </w:r>
      <w:r w:rsidR="00AD5DEC">
        <w:rPr>
          <w:rFonts w:ascii="Times New Roman" w:hAnsi="Times New Roman" w:cs="Times New Roman"/>
          <w:b/>
          <w:sz w:val="24"/>
          <w:szCs w:val="24"/>
        </w:rPr>
        <w:t>зам. директора по В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>ВР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2489" w:rsidRDefault="00CD0F99" w:rsidP="00AE438E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организовать ежедневный медицинский осмотр (утренний фильтр) и не </w:t>
      </w:r>
      <w:r w:rsidR="00AE438E"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>допускать детей и сотрудников с признаками заболеваний острыми расператорными инфекциями в ОО;</w:t>
      </w:r>
    </w:p>
    <w:p w:rsidR="00E82489" w:rsidRDefault="00CD0F99" w:rsidP="0088473A">
      <w:pPr>
        <w:pStyle w:val="a4"/>
        <w:numPr>
          <w:ilvl w:val="0"/>
          <w:numId w:val="7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489">
        <w:rPr>
          <w:rFonts w:ascii="Times New Roman" w:hAnsi="Times New Roman" w:cs="Times New Roman"/>
          <w:sz w:val="24"/>
          <w:szCs w:val="24"/>
        </w:rPr>
        <w:t>принимать меры по своевременной изоляции учащихся, педагогов и персонала с признаками ОРВ</w:t>
      </w:r>
      <w:r w:rsidR="00B8664A">
        <w:rPr>
          <w:rFonts w:ascii="Times New Roman" w:hAnsi="Times New Roman" w:cs="Times New Roman"/>
          <w:sz w:val="24"/>
          <w:szCs w:val="24"/>
        </w:rPr>
        <w:t>;</w:t>
      </w:r>
    </w:p>
    <w:p w:rsidR="00E82489" w:rsidRPr="00CD0F99" w:rsidRDefault="00E82489" w:rsidP="00CD0F99">
      <w:pPr>
        <w:pStyle w:val="a4"/>
        <w:numPr>
          <w:ilvl w:val="0"/>
          <w:numId w:val="7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D0F99">
        <w:rPr>
          <w:rFonts w:ascii="Times New Roman" w:hAnsi="Times New Roman" w:cs="Times New Roman"/>
          <w:sz w:val="24"/>
          <w:szCs w:val="24"/>
        </w:rPr>
        <w:t>ввести масочный режим для учащихся, педагогов и персонала, в том числе для персонала пищеблока.</w:t>
      </w:r>
    </w:p>
    <w:p w:rsidR="00E82489" w:rsidRPr="00FB12B8" w:rsidRDefault="00AE438E" w:rsidP="00B8664A">
      <w:pPr>
        <w:pStyle w:val="a4"/>
        <w:tabs>
          <w:tab w:val="left" w:pos="117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DEC">
        <w:rPr>
          <w:rFonts w:ascii="Times New Roman" w:hAnsi="Times New Roman" w:cs="Times New Roman"/>
          <w:b/>
          <w:sz w:val="24"/>
          <w:szCs w:val="24"/>
        </w:rPr>
        <w:t>Техперсоналу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324ED2" w:rsidRDefault="00E82489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</w:t>
      </w:r>
      <w:r w:rsidR="00AE438E">
        <w:rPr>
          <w:rFonts w:ascii="Times New Roman" w:hAnsi="Times New Roman" w:cs="Times New Roman"/>
          <w:sz w:val="24"/>
          <w:szCs w:val="24"/>
        </w:rPr>
        <w:t>роветривание классных помещений;</w:t>
      </w:r>
      <w:r w:rsidR="00324ED2" w:rsidRPr="00324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ED2" w:rsidRDefault="00AD5DEC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</w:t>
      </w:r>
      <w:r w:rsidR="00324ED2">
        <w:rPr>
          <w:rFonts w:ascii="Times New Roman" w:hAnsi="Times New Roman" w:cs="Times New Roman"/>
          <w:sz w:val="24"/>
          <w:szCs w:val="24"/>
        </w:rPr>
        <w:t xml:space="preserve"> наличие мыла, бумажных полотенец для рук.</w:t>
      </w:r>
    </w:p>
    <w:p w:rsidR="00150550" w:rsidRDefault="00150550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влажную уборку в кабинетах начальной школы на 2-ой перемене</w:t>
      </w:r>
      <w:r w:rsidR="00324ED2">
        <w:rPr>
          <w:rFonts w:ascii="Times New Roman" w:hAnsi="Times New Roman" w:cs="Times New Roman"/>
          <w:sz w:val="24"/>
          <w:szCs w:val="24"/>
        </w:rPr>
        <w:t xml:space="preserve"> в период питания учащихся начальной школы с применением дезинфицирующих средств;</w:t>
      </w:r>
    </w:p>
    <w:p w:rsidR="00324ED2" w:rsidRDefault="00324ED2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B8664A" w:rsidRPr="00D93828" w:rsidRDefault="00B8664A" w:rsidP="00D9382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8664A" w:rsidRPr="00FB12B8" w:rsidRDefault="00AE438E" w:rsidP="00B8664A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344E">
        <w:rPr>
          <w:rFonts w:ascii="Times New Roman" w:hAnsi="Times New Roman" w:cs="Times New Roman"/>
          <w:b/>
          <w:sz w:val="24"/>
          <w:szCs w:val="24"/>
        </w:rPr>
        <w:t>Исаеву Х.М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AD5DEC">
        <w:rPr>
          <w:rFonts w:ascii="Times New Roman" w:hAnsi="Times New Roman" w:cs="Times New Roman"/>
          <w:b/>
          <w:sz w:val="24"/>
          <w:szCs w:val="24"/>
        </w:rPr>
        <w:t>ст.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DEC">
        <w:rPr>
          <w:rFonts w:ascii="Times New Roman" w:hAnsi="Times New Roman" w:cs="Times New Roman"/>
          <w:b/>
          <w:sz w:val="24"/>
          <w:szCs w:val="24"/>
        </w:rPr>
        <w:t>вожат</w:t>
      </w:r>
      <w:r w:rsidR="0080344E">
        <w:rPr>
          <w:rFonts w:ascii="Times New Roman" w:hAnsi="Times New Roman" w:cs="Times New Roman"/>
          <w:b/>
          <w:sz w:val="24"/>
          <w:szCs w:val="24"/>
        </w:rPr>
        <w:t>ому</w:t>
      </w:r>
      <w:r w:rsidR="00AD5DEC">
        <w:rPr>
          <w:rFonts w:ascii="Times New Roman" w:hAnsi="Times New Roman" w:cs="Times New Roman"/>
          <w:b/>
          <w:sz w:val="24"/>
          <w:szCs w:val="24"/>
        </w:rPr>
        <w:t>:</w:t>
      </w:r>
    </w:p>
    <w:p w:rsidR="00B8664A" w:rsidRP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64A">
        <w:rPr>
          <w:rFonts w:ascii="Times New Roman" w:hAnsi="Times New Roman" w:cs="Times New Roman"/>
          <w:sz w:val="24"/>
          <w:szCs w:val="24"/>
        </w:rPr>
        <w:t>ежедневно до 0</w:t>
      </w:r>
      <w:r w:rsidR="00AD5DEC">
        <w:rPr>
          <w:rFonts w:ascii="Times New Roman" w:hAnsi="Times New Roman" w:cs="Times New Roman"/>
          <w:sz w:val="24"/>
          <w:szCs w:val="24"/>
        </w:rPr>
        <w:t>8</w:t>
      </w:r>
      <w:r w:rsidRPr="00B8664A">
        <w:rPr>
          <w:rFonts w:ascii="Times New Roman" w:hAnsi="Times New Roman" w:cs="Times New Roman"/>
          <w:sz w:val="24"/>
          <w:szCs w:val="24"/>
        </w:rPr>
        <w:t>.30 часов предоставлять информацию об отсутствующих детях за прошедши</w:t>
      </w:r>
      <w:r w:rsidR="00FF2D00">
        <w:rPr>
          <w:rFonts w:ascii="Times New Roman" w:hAnsi="Times New Roman" w:cs="Times New Roman"/>
          <w:sz w:val="24"/>
          <w:szCs w:val="24"/>
        </w:rPr>
        <w:t>й</w:t>
      </w:r>
      <w:r w:rsidRPr="00B8664A">
        <w:rPr>
          <w:rFonts w:ascii="Times New Roman" w:hAnsi="Times New Roman" w:cs="Times New Roman"/>
          <w:sz w:val="24"/>
          <w:szCs w:val="24"/>
        </w:rPr>
        <w:t xml:space="preserve"> день </w:t>
      </w:r>
    </w:p>
    <w:p w:rsidR="00AE438E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64A" w:rsidRPr="00FB12B8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E">
        <w:rPr>
          <w:rFonts w:ascii="Times New Roman" w:hAnsi="Times New Roman" w:cs="Times New Roman"/>
          <w:b/>
          <w:sz w:val="24"/>
          <w:szCs w:val="24"/>
        </w:rPr>
        <w:t>4.</w:t>
      </w:r>
      <w:r w:rsidR="00B8664A" w:rsidRPr="00AE43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44E">
        <w:rPr>
          <w:rFonts w:ascii="Times New Roman" w:hAnsi="Times New Roman" w:cs="Times New Roman"/>
          <w:b/>
          <w:sz w:val="24"/>
          <w:szCs w:val="24"/>
        </w:rPr>
        <w:t>Исаеву И.Г.</w:t>
      </w:r>
      <w:r w:rsidR="00D93828">
        <w:rPr>
          <w:rFonts w:ascii="Times New Roman" w:hAnsi="Times New Roman" w:cs="Times New Roman"/>
          <w:b/>
          <w:sz w:val="24"/>
          <w:szCs w:val="24"/>
        </w:rPr>
        <w:t>.,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зам. директора по УВР:</w:t>
      </w:r>
    </w:p>
    <w:p w:rsid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групповых ОРВИ в одном классе, удельный вес которых составляет 20 % и более от численности класса, временно п</w:t>
      </w:r>
      <w:r w:rsidR="004F2FA4">
        <w:rPr>
          <w:rFonts w:ascii="Times New Roman" w:hAnsi="Times New Roman" w:cs="Times New Roman"/>
          <w:sz w:val="24"/>
          <w:szCs w:val="24"/>
        </w:rPr>
        <w:t xml:space="preserve">риостанавливать </w:t>
      </w:r>
      <w:r w:rsidR="004F2FA4">
        <w:rPr>
          <w:rFonts w:ascii="Times New Roman" w:hAnsi="Times New Roman" w:cs="Times New Roman"/>
          <w:sz w:val="24"/>
          <w:szCs w:val="24"/>
        </w:rPr>
        <w:lastRenderedPageBreak/>
        <w:t xml:space="preserve">учебный процесс в классе, предварительно согласовав вопрос с </w:t>
      </w:r>
      <w:r w:rsidR="009A0B76">
        <w:rPr>
          <w:rFonts w:ascii="Times New Roman" w:hAnsi="Times New Roman" w:cs="Times New Roman"/>
          <w:sz w:val="24"/>
          <w:szCs w:val="24"/>
        </w:rPr>
        <w:t>ГКУ РД «ЦОДОУ ЗОЖ»</w:t>
      </w:r>
    </w:p>
    <w:p w:rsidR="00150550" w:rsidRDefault="004F2FA4" w:rsidP="00150550">
      <w:pPr>
        <w:pStyle w:val="a4"/>
        <w:numPr>
          <w:ilvl w:val="0"/>
          <w:numId w:val="13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sz w:val="24"/>
          <w:szCs w:val="24"/>
        </w:rPr>
        <w:t xml:space="preserve">временно отменить кабинетную систему, закрепить классы за кабинетами. </w:t>
      </w:r>
    </w:p>
    <w:p w:rsidR="006C58E3" w:rsidRDefault="006C58E3" w:rsidP="006C58E3">
      <w:pPr>
        <w:pStyle w:val="a4"/>
        <w:tabs>
          <w:tab w:val="left" w:pos="1170"/>
        </w:tabs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E438E" w:rsidRPr="00FB12B8" w:rsidRDefault="00AE438E" w:rsidP="00AE438E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12B8">
        <w:rPr>
          <w:rFonts w:ascii="Times New Roman" w:hAnsi="Times New Roman" w:cs="Times New Roman"/>
          <w:b/>
          <w:sz w:val="24"/>
          <w:szCs w:val="24"/>
        </w:rPr>
        <w:t>. Классным руководителям 1-</w:t>
      </w:r>
      <w:r w:rsidR="00D93828">
        <w:rPr>
          <w:rFonts w:ascii="Times New Roman" w:hAnsi="Times New Roman" w:cs="Times New Roman"/>
          <w:b/>
          <w:sz w:val="24"/>
          <w:szCs w:val="24"/>
        </w:rPr>
        <w:t>9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AE438E" w:rsidRDefault="00AE438E" w:rsidP="00AE438E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F2D00">
        <w:rPr>
          <w:rFonts w:ascii="Times New Roman" w:hAnsi="Times New Roman" w:cs="Times New Roman"/>
          <w:sz w:val="24"/>
          <w:szCs w:val="24"/>
        </w:rPr>
        <w:t>провести беседы с</w:t>
      </w:r>
      <w:r w:rsidR="004F2FA4">
        <w:rPr>
          <w:rFonts w:ascii="Times New Roman" w:hAnsi="Times New Roman" w:cs="Times New Roman"/>
          <w:sz w:val="24"/>
          <w:szCs w:val="24"/>
        </w:rPr>
        <w:t xml:space="preserve"> обучающимися  </w:t>
      </w:r>
      <w:r w:rsidRPr="00FF2D00">
        <w:rPr>
          <w:rFonts w:ascii="Times New Roman" w:hAnsi="Times New Roman" w:cs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F2D00">
        <w:rPr>
          <w:rFonts w:ascii="Times New Roman" w:hAnsi="Times New Roman" w:cs="Times New Roman"/>
          <w:sz w:val="24"/>
          <w:szCs w:val="24"/>
        </w:rPr>
        <w:t>профилактике гриппа</w:t>
      </w:r>
      <w:r>
        <w:rPr>
          <w:rFonts w:ascii="Times New Roman" w:hAnsi="Times New Roman" w:cs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 w:cs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 w:cs="Times New Roman"/>
          <w:sz w:val="24"/>
          <w:szCs w:val="24"/>
        </w:rPr>
        <w:t>ия в период эпидемии</w:t>
      </w:r>
      <w:r w:rsidR="00150550">
        <w:rPr>
          <w:rFonts w:ascii="Times New Roman" w:hAnsi="Times New Roman" w:cs="Times New Roman"/>
          <w:sz w:val="24"/>
          <w:szCs w:val="24"/>
        </w:rPr>
        <w:t>;</w:t>
      </w:r>
    </w:p>
    <w:p w:rsidR="00150550" w:rsidRPr="00FF2D00" w:rsidRDefault="00150550" w:rsidP="00150550">
      <w:pPr>
        <w:pStyle w:val="a4"/>
        <w:tabs>
          <w:tab w:val="left" w:pos="1170"/>
        </w:tabs>
        <w:spacing w:after="0"/>
        <w:ind w:left="1352"/>
        <w:jc w:val="both"/>
        <w:rPr>
          <w:rFonts w:ascii="Times New Roman" w:hAnsi="Times New Roman" w:cs="Times New Roman"/>
          <w:sz w:val="24"/>
          <w:szCs w:val="24"/>
        </w:rPr>
      </w:pPr>
    </w:p>
    <w:p w:rsidR="00FF2D00" w:rsidRPr="00FB12B8" w:rsidRDefault="00FF2D00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B8">
        <w:rPr>
          <w:rFonts w:ascii="Times New Roman" w:hAnsi="Times New Roman" w:cs="Times New Roman"/>
          <w:b/>
          <w:sz w:val="24"/>
          <w:szCs w:val="24"/>
        </w:rPr>
        <w:t>6</w:t>
      </w:r>
      <w:r w:rsidRPr="00FB12B8">
        <w:rPr>
          <w:rFonts w:ascii="Times New Roman" w:hAnsi="Times New Roman" w:cs="Times New Roman"/>
          <w:sz w:val="24"/>
          <w:szCs w:val="24"/>
        </w:rPr>
        <w:t xml:space="preserve">. </w:t>
      </w:r>
      <w:r w:rsidR="00AE438E">
        <w:rPr>
          <w:rFonts w:ascii="Times New Roman" w:hAnsi="Times New Roman" w:cs="Times New Roman"/>
          <w:b/>
          <w:sz w:val="24"/>
          <w:szCs w:val="24"/>
        </w:rPr>
        <w:t>У</w:t>
      </w:r>
      <w:r w:rsidR="00AE438E" w:rsidRPr="00FB12B8">
        <w:rPr>
          <w:rFonts w:ascii="Times New Roman" w:hAnsi="Times New Roman" w:cs="Times New Roman"/>
          <w:b/>
          <w:sz w:val="24"/>
          <w:szCs w:val="24"/>
        </w:rPr>
        <w:t xml:space="preserve">чителям – предметникам </w:t>
      </w:r>
      <w:r w:rsidR="00AE438E">
        <w:rPr>
          <w:rFonts w:ascii="Times New Roman" w:hAnsi="Times New Roman" w:cs="Times New Roman"/>
          <w:b/>
          <w:sz w:val="24"/>
          <w:szCs w:val="24"/>
        </w:rPr>
        <w:t>в</w:t>
      </w:r>
      <w:r w:rsidR="00C573AB" w:rsidRPr="00FB12B8">
        <w:rPr>
          <w:rFonts w:ascii="Times New Roman" w:hAnsi="Times New Roman" w:cs="Times New Roman"/>
          <w:b/>
          <w:sz w:val="24"/>
          <w:szCs w:val="24"/>
        </w:rPr>
        <w:t xml:space="preserve"> случае закрытия класса на карантин</w:t>
      </w:r>
      <w:r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FF2D00" w:rsidRDefault="00CD0F99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провести корректировку рабочих программ, календа</w:t>
      </w:r>
      <w:r w:rsidR="00324ED2">
        <w:rPr>
          <w:rFonts w:ascii="Times New Roman" w:hAnsi="Times New Roman" w:cs="Times New Roman"/>
          <w:sz w:val="24"/>
          <w:szCs w:val="24"/>
        </w:rPr>
        <w:t>рно тематического планирования;</w:t>
      </w:r>
    </w:p>
    <w:p w:rsidR="00324ED2" w:rsidRDefault="00324ED2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страницах классного журнала по своему предмету в разделе  «Что пройдено на уроке» прописывать «Карантин»</w:t>
      </w:r>
    </w:p>
    <w:p w:rsidR="00FF2D00" w:rsidRPr="00FB12B8" w:rsidRDefault="00AE438E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344E">
        <w:rPr>
          <w:rFonts w:ascii="Times New Roman" w:hAnsi="Times New Roman" w:cs="Times New Roman"/>
          <w:b/>
          <w:sz w:val="24"/>
          <w:szCs w:val="24"/>
        </w:rPr>
        <w:t>Акаеву С.Н.</w:t>
      </w:r>
      <w:r w:rsidR="00FF2D00" w:rsidRPr="00FB12B8">
        <w:rPr>
          <w:rFonts w:ascii="Times New Roman" w:hAnsi="Times New Roman" w:cs="Times New Roman"/>
          <w:b/>
          <w:sz w:val="24"/>
          <w:szCs w:val="24"/>
        </w:rPr>
        <w:t>,  зам.  директора  по ВР:</w:t>
      </w:r>
    </w:p>
    <w:p w:rsidR="00150550" w:rsidRDefault="0088473A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запретить проведение мероприятий воспитательного</w:t>
      </w:r>
      <w:r w:rsidR="00FF2D00">
        <w:rPr>
          <w:rFonts w:ascii="Times New Roman" w:hAnsi="Times New Roman" w:cs="Times New Roman"/>
          <w:sz w:val="24"/>
          <w:szCs w:val="24"/>
        </w:rPr>
        <w:t>,</w:t>
      </w:r>
      <w:r w:rsidR="00AE438E">
        <w:rPr>
          <w:rFonts w:ascii="Times New Roman" w:hAnsi="Times New Roman" w:cs="Times New Roman"/>
          <w:sz w:val="24"/>
          <w:szCs w:val="24"/>
        </w:rPr>
        <w:t xml:space="preserve"> спортивного характера </w:t>
      </w:r>
      <w:r w:rsidR="00324ED2">
        <w:rPr>
          <w:rFonts w:ascii="Times New Roman" w:hAnsi="Times New Roman" w:cs="Times New Roman"/>
          <w:sz w:val="24"/>
          <w:szCs w:val="24"/>
        </w:rPr>
        <w:t xml:space="preserve">в ОУ </w:t>
      </w:r>
      <w:r w:rsidR="00AE438E">
        <w:rPr>
          <w:rFonts w:ascii="Times New Roman" w:hAnsi="Times New Roman" w:cs="Times New Roman"/>
          <w:sz w:val="24"/>
          <w:szCs w:val="24"/>
        </w:rPr>
        <w:t xml:space="preserve">с </w:t>
      </w:r>
      <w:r w:rsidR="00324ED2">
        <w:rPr>
          <w:rFonts w:ascii="Times New Roman" w:hAnsi="Times New Roman" w:cs="Times New Roman"/>
          <w:sz w:val="24"/>
          <w:szCs w:val="24"/>
        </w:rPr>
        <w:t>привлечением учащихся.</w:t>
      </w:r>
    </w:p>
    <w:p w:rsidR="00150550" w:rsidRDefault="00150550" w:rsidP="00150550">
      <w:pPr>
        <w:pStyle w:val="a4"/>
        <w:spacing w:after="0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505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Вести следующий режим оповещения родителей:</w:t>
      </w:r>
    </w:p>
    <w:p w:rsidR="00150550" w:rsidRPr="00150550" w:rsidRDefault="00150550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принимает решение</w:t>
      </w:r>
      <w:r w:rsidR="004F2FA4">
        <w:rPr>
          <w:rFonts w:ascii="Times New Roman" w:hAnsi="Times New Roman" w:cs="Times New Roman"/>
          <w:sz w:val="24"/>
          <w:szCs w:val="24"/>
        </w:rPr>
        <w:t xml:space="preserve"> о вве</w:t>
      </w:r>
      <w:r w:rsidR="00D93828">
        <w:rPr>
          <w:rFonts w:ascii="Times New Roman" w:hAnsi="Times New Roman" w:cs="Times New Roman"/>
          <w:sz w:val="24"/>
          <w:szCs w:val="24"/>
        </w:rPr>
        <w:t>дении карантина,</w:t>
      </w:r>
      <w:r w:rsidR="0080344E">
        <w:rPr>
          <w:rFonts w:ascii="Times New Roman" w:hAnsi="Times New Roman" w:cs="Times New Roman"/>
          <w:sz w:val="24"/>
          <w:szCs w:val="24"/>
        </w:rPr>
        <w:t xml:space="preserve"> </w:t>
      </w:r>
      <w:r w:rsidR="00324ED2">
        <w:rPr>
          <w:rFonts w:ascii="Times New Roman" w:hAnsi="Times New Roman" w:cs="Times New Roman"/>
          <w:sz w:val="24"/>
          <w:szCs w:val="24"/>
        </w:rPr>
        <w:t>доводит данную информацию до сведения  классных руководителей</w:t>
      </w:r>
      <w:r w:rsidR="00D93828">
        <w:rPr>
          <w:rFonts w:ascii="Times New Roman" w:hAnsi="Times New Roman" w:cs="Times New Roman"/>
          <w:sz w:val="24"/>
          <w:szCs w:val="24"/>
        </w:rPr>
        <w:t xml:space="preserve"> 1-9</w:t>
      </w:r>
      <w:r>
        <w:rPr>
          <w:rFonts w:ascii="Times New Roman" w:hAnsi="Times New Roman" w:cs="Times New Roman"/>
          <w:sz w:val="24"/>
          <w:szCs w:val="24"/>
        </w:rPr>
        <w:t xml:space="preserve"> классов, классный руководитель </w:t>
      </w:r>
      <w:r w:rsidR="00324ED2">
        <w:rPr>
          <w:rFonts w:ascii="Times New Roman" w:hAnsi="Times New Roman" w:cs="Times New Roman"/>
          <w:sz w:val="24"/>
          <w:szCs w:val="24"/>
        </w:rPr>
        <w:t xml:space="preserve"> в свою очередь </w:t>
      </w:r>
      <w:r>
        <w:rPr>
          <w:rFonts w:ascii="Times New Roman" w:hAnsi="Times New Roman" w:cs="Times New Roman"/>
          <w:sz w:val="24"/>
          <w:szCs w:val="24"/>
        </w:rPr>
        <w:t>оповещает родителей о введении карантина в классе, о сроках.</w:t>
      </w:r>
    </w:p>
    <w:p w:rsidR="00FF2D00" w:rsidRDefault="00FF2D0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Pr="00B8664A" w:rsidRDefault="00AE438E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b/>
          <w:sz w:val="24"/>
          <w:szCs w:val="24"/>
        </w:rPr>
        <w:t>9</w:t>
      </w:r>
      <w:r w:rsidRPr="00AE438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64A" w:rsidRPr="00B8664A">
        <w:rPr>
          <w:rFonts w:ascii="Times New Roman" w:hAnsi="Times New Roman" w:cs="Times New Roman"/>
          <w:sz w:val="24"/>
          <w:szCs w:val="24"/>
        </w:rPr>
        <w:t xml:space="preserve">Контроль  исполнения    настоящего приказа    оставляю  за  собой.   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2489" w:rsidRDefault="0080344E" w:rsidP="0080344E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                Юнусов И.И.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/>
    <w:p w:rsidR="00150550" w:rsidRDefault="00150550"/>
    <w:sectPr w:rsidR="00150550" w:rsidSect="00D93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454A"/>
    <w:rsid w:val="000C131C"/>
    <w:rsid w:val="00150550"/>
    <w:rsid w:val="001571E1"/>
    <w:rsid w:val="00324ED2"/>
    <w:rsid w:val="003736F3"/>
    <w:rsid w:val="004F2FA4"/>
    <w:rsid w:val="005119E0"/>
    <w:rsid w:val="005B1D4C"/>
    <w:rsid w:val="005E286D"/>
    <w:rsid w:val="00652117"/>
    <w:rsid w:val="006626C7"/>
    <w:rsid w:val="006C58E3"/>
    <w:rsid w:val="00702DF7"/>
    <w:rsid w:val="00725A48"/>
    <w:rsid w:val="007B23F9"/>
    <w:rsid w:val="007F454A"/>
    <w:rsid w:val="0080344E"/>
    <w:rsid w:val="0088473A"/>
    <w:rsid w:val="00927FD2"/>
    <w:rsid w:val="009A0B76"/>
    <w:rsid w:val="00A1125E"/>
    <w:rsid w:val="00A14908"/>
    <w:rsid w:val="00AD5DEC"/>
    <w:rsid w:val="00AE438E"/>
    <w:rsid w:val="00B32284"/>
    <w:rsid w:val="00B8664A"/>
    <w:rsid w:val="00C573AB"/>
    <w:rsid w:val="00CD0F99"/>
    <w:rsid w:val="00CF5537"/>
    <w:rsid w:val="00D93828"/>
    <w:rsid w:val="00E14DD2"/>
    <w:rsid w:val="00E82489"/>
    <w:rsid w:val="00F30508"/>
    <w:rsid w:val="00FA3056"/>
    <w:rsid w:val="00FB12B8"/>
    <w:rsid w:val="00FF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danux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433668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3F296-2259-4D22-9B43-04990D9F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Исагаджи НДСОШ</cp:lastModifiedBy>
  <cp:revision>6</cp:revision>
  <cp:lastPrinted>2020-08-29T18:01:00Z</cp:lastPrinted>
  <dcterms:created xsi:type="dcterms:W3CDTF">2020-08-29T18:02:00Z</dcterms:created>
  <dcterms:modified xsi:type="dcterms:W3CDTF">2020-08-31T05:36:00Z</dcterms:modified>
</cp:coreProperties>
</file>